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30BC0" w14:textId="1776A07E" w:rsidR="00F61A4E" w:rsidRPr="00F61A4E" w:rsidRDefault="00F61A4E" w:rsidP="00F61A4E">
      <w:pPr>
        <w:pStyle w:val="Titel"/>
        <w:rPr>
          <w:b/>
          <w:bCs/>
          <w:sz w:val="40"/>
          <w:szCs w:val="40"/>
        </w:rPr>
      </w:pPr>
      <w:r w:rsidRPr="00F61A4E">
        <w:rPr>
          <w:b/>
          <w:bCs/>
          <w:sz w:val="40"/>
          <w:szCs w:val="40"/>
        </w:rPr>
        <w:t>EAI niet langer verplicht bij verwijzing voor compressietherapie</w:t>
      </w:r>
    </w:p>
    <w:p w14:paraId="05A401FB" w14:textId="77777777" w:rsidR="00F61A4E" w:rsidRPr="00F61A4E" w:rsidRDefault="00F61A4E" w:rsidP="00F61A4E">
      <w:pPr>
        <w:rPr>
          <w:sz w:val="16"/>
          <w:szCs w:val="16"/>
        </w:rPr>
      </w:pPr>
    </w:p>
    <w:p w14:paraId="702B495A" w14:textId="722E3F87" w:rsidR="00F61A4E" w:rsidRPr="00F61A4E" w:rsidRDefault="00F61A4E" w:rsidP="00F61A4E">
      <w:r w:rsidRPr="00F61A4E">
        <w:t>De Enkel Arm Index (EAI) is niet langer standaard vereist bij verwijzingen naar de wijkverpleging. Volgens de herziene richtlijn </w:t>
      </w:r>
      <w:hyperlink r:id="rId7" w:history="1">
        <w:r w:rsidRPr="00F61A4E">
          <w:rPr>
            <w:rStyle w:val="Hyperlink"/>
          </w:rPr>
          <w:t>Compressietherapie </w:t>
        </w:r>
      </w:hyperlink>
      <w:r w:rsidRPr="00F61A4E">
        <w:t>(V&amp;VN) mag de huisarts, bij het ontbreken van een medische indicatie, besluiten om géén EAI uit te voeren. De eerdere standaardvraag vanuit thuiszorgorganisaties vervalt hiermee.</w:t>
      </w:r>
    </w:p>
    <w:p w14:paraId="5DD5E05F" w14:textId="2D0B7342" w:rsidR="00F61A4E" w:rsidRDefault="00F61A4E" w:rsidP="00F61A4E">
      <w:r w:rsidRPr="00F61A4E">
        <w:t>Een EAI is alleen nog nodig bij een vermoeden van perifeer arterieel vaatlijden (PAV), zoals bij claudicatio intermittens of wonden met een vasculaire oorzaak. Bij andere verwijzingen voor compressietherapie, zónder verdenking op PAV, is een EAI niet meer vereist. Vermeld in dat geval in de verwijzing kort waarom de EAI is weggelaten. Bijvoorbeeld: </w:t>
      </w:r>
      <w:r w:rsidRPr="00F61A4E">
        <w:rPr>
          <w:i/>
          <w:iCs/>
        </w:rPr>
        <w:t>“Geen EAI verricht – geen verdenking op PAV". </w:t>
      </w:r>
      <w:r w:rsidRPr="00F61A4E">
        <w:t>Zo voorkom je onnodige vragen vanuit de wijkverpleging en blijft de zorg vlot verlopen.</w:t>
      </w:r>
    </w:p>
    <w:p w14:paraId="6FA0ABC5" w14:textId="77777777" w:rsidR="00F61A4E" w:rsidRPr="00F61A4E" w:rsidRDefault="00F61A4E" w:rsidP="00F61A4E"/>
    <w:p w14:paraId="710D742D" w14:textId="77777777" w:rsidR="00F61A4E" w:rsidRPr="00F61A4E" w:rsidRDefault="00F61A4E" w:rsidP="00F61A4E">
      <w:r w:rsidRPr="00F61A4E">
        <w:rPr>
          <w:i/>
          <w:iCs/>
        </w:rPr>
        <w:t>Afstemming met VVT-partners</w:t>
      </w:r>
    </w:p>
    <w:p w14:paraId="2C2ED01F" w14:textId="77777777" w:rsidR="00F61A4E" w:rsidRPr="00F61A4E" w:rsidRDefault="00F61A4E" w:rsidP="00F61A4E">
      <w:r w:rsidRPr="00F61A4E">
        <w:t>Deze werkwijze is afgestemd met de betrokken organisaties Amstelring, Zonnehuisgroep en Brentano. De managers zijn op de hoogte van de aangepaste richtlijn en ondersteunen de professionele beoordeling van de huisarts, zolang deze helder is onderbouwd in de verwijzing.</w:t>
      </w:r>
      <w:r w:rsidRPr="00F61A4E">
        <w:br/>
        <w:t> </w:t>
      </w:r>
    </w:p>
    <w:p w14:paraId="1AF2ECC9" w14:textId="77777777" w:rsidR="00F61A4E" w:rsidRPr="00F61A4E" w:rsidRDefault="00F61A4E" w:rsidP="00F61A4E">
      <w:r w:rsidRPr="00F61A4E">
        <w:rPr>
          <w:i/>
          <w:iCs/>
        </w:rPr>
        <w:t>Vragen?</w:t>
      </w:r>
    </w:p>
    <w:p w14:paraId="7472A558" w14:textId="77777777" w:rsidR="00F61A4E" w:rsidRPr="00F61A4E" w:rsidRDefault="00F61A4E" w:rsidP="00F61A4E">
      <w:r w:rsidRPr="00F61A4E">
        <w:t>Heb je vragen over deze werkwijze of wil je overleggen over een specifieke casus? Neem dan gerust contact op met Marijn Donkervliet (programmamanager) via 06 - 51 69 89 67 of </w:t>
      </w:r>
      <w:hyperlink r:id="rId8" w:history="1">
        <w:r w:rsidRPr="00F61A4E">
          <w:rPr>
            <w:rStyle w:val="Hyperlink"/>
          </w:rPr>
          <w:t>m.donkervliet@amstellandzorg.nl</w:t>
        </w:r>
      </w:hyperlink>
      <w:r w:rsidRPr="00F61A4E">
        <w:t>. </w:t>
      </w:r>
    </w:p>
    <w:p w14:paraId="67D050DF" w14:textId="77777777" w:rsidR="00ED3A0C" w:rsidRDefault="00ED3A0C"/>
    <w:sectPr w:rsidR="00ED3A0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4B3A4" w14:textId="77777777" w:rsidR="00522DD2" w:rsidRDefault="00522DD2" w:rsidP="00F61A4E">
      <w:pPr>
        <w:spacing w:after="0" w:line="240" w:lineRule="auto"/>
      </w:pPr>
      <w:r>
        <w:separator/>
      </w:r>
    </w:p>
  </w:endnote>
  <w:endnote w:type="continuationSeparator" w:id="0">
    <w:p w14:paraId="0E344032" w14:textId="77777777" w:rsidR="00522DD2" w:rsidRDefault="00522DD2" w:rsidP="00F61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A29CB" w14:textId="77777777" w:rsidR="00522DD2" w:rsidRDefault="00522DD2" w:rsidP="00F61A4E">
      <w:pPr>
        <w:spacing w:after="0" w:line="240" w:lineRule="auto"/>
      </w:pPr>
      <w:r>
        <w:separator/>
      </w:r>
    </w:p>
  </w:footnote>
  <w:footnote w:type="continuationSeparator" w:id="0">
    <w:p w14:paraId="3ED16597" w14:textId="77777777" w:rsidR="00522DD2" w:rsidRDefault="00522DD2" w:rsidP="00F61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58EEB" w14:textId="71312121" w:rsidR="00F61A4E" w:rsidRPr="00F61A4E" w:rsidRDefault="00F61A4E" w:rsidP="00F61A4E">
    <w:pPr>
      <w:pStyle w:val="Koptekst"/>
      <w:jc w:val="right"/>
    </w:pPr>
    <w:r>
      <w:rPr>
        <w:noProof/>
      </w:rPr>
      <w:drawing>
        <wp:inline distT="0" distB="0" distL="0" distR="0" wp14:anchorId="04D0D1F9" wp14:editId="43461206">
          <wp:extent cx="737372" cy="508000"/>
          <wp:effectExtent l="0" t="0" r="5715" b="0"/>
          <wp:docPr id="628779998" name="Afbeelding 1" descr="Afbeelding met tekst, Lettertype, schermopnam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779998" name="Afbeelding 1" descr="Afbeelding met tekst, Lettertype, schermopname, Graphics&#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749057" cy="5160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A4E"/>
    <w:rsid w:val="001D3E59"/>
    <w:rsid w:val="003D347D"/>
    <w:rsid w:val="00522DD2"/>
    <w:rsid w:val="00903A16"/>
    <w:rsid w:val="00AD73A8"/>
    <w:rsid w:val="00BD53E5"/>
    <w:rsid w:val="00DF2A67"/>
    <w:rsid w:val="00ED3A0C"/>
    <w:rsid w:val="00F61A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8A99D"/>
  <w15:chartTrackingRefBased/>
  <w15:docId w15:val="{384A3170-4E32-4CB3-9DCA-051B2391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1A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61A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61A4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61A4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61A4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61A4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1A4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1A4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1A4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1A4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61A4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61A4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61A4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61A4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61A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1A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1A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1A4E"/>
    <w:rPr>
      <w:rFonts w:eastAsiaTheme="majorEastAsia" w:cstheme="majorBidi"/>
      <w:color w:val="272727" w:themeColor="text1" w:themeTint="D8"/>
    </w:rPr>
  </w:style>
  <w:style w:type="paragraph" w:styleId="Titel">
    <w:name w:val="Title"/>
    <w:basedOn w:val="Standaard"/>
    <w:next w:val="Standaard"/>
    <w:link w:val="TitelChar"/>
    <w:uiPriority w:val="10"/>
    <w:qFormat/>
    <w:rsid w:val="00F61A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1A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1A4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1A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1A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1A4E"/>
    <w:rPr>
      <w:i/>
      <w:iCs/>
      <w:color w:val="404040" w:themeColor="text1" w:themeTint="BF"/>
    </w:rPr>
  </w:style>
  <w:style w:type="paragraph" w:styleId="Lijstalinea">
    <w:name w:val="List Paragraph"/>
    <w:basedOn w:val="Standaard"/>
    <w:uiPriority w:val="34"/>
    <w:qFormat/>
    <w:rsid w:val="00F61A4E"/>
    <w:pPr>
      <w:ind w:left="720"/>
      <w:contextualSpacing/>
    </w:pPr>
  </w:style>
  <w:style w:type="character" w:styleId="Intensievebenadrukking">
    <w:name w:val="Intense Emphasis"/>
    <w:basedOn w:val="Standaardalinea-lettertype"/>
    <w:uiPriority w:val="21"/>
    <w:qFormat/>
    <w:rsid w:val="00F61A4E"/>
    <w:rPr>
      <w:i/>
      <w:iCs/>
      <w:color w:val="0F4761" w:themeColor="accent1" w:themeShade="BF"/>
    </w:rPr>
  </w:style>
  <w:style w:type="paragraph" w:styleId="Duidelijkcitaat">
    <w:name w:val="Intense Quote"/>
    <w:basedOn w:val="Standaard"/>
    <w:next w:val="Standaard"/>
    <w:link w:val="DuidelijkcitaatChar"/>
    <w:uiPriority w:val="30"/>
    <w:qFormat/>
    <w:rsid w:val="00F61A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61A4E"/>
    <w:rPr>
      <w:i/>
      <w:iCs/>
      <w:color w:val="0F4761" w:themeColor="accent1" w:themeShade="BF"/>
    </w:rPr>
  </w:style>
  <w:style w:type="character" w:styleId="Intensieveverwijzing">
    <w:name w:val="Intense Reference"/>
    <w:basedOn w:val="Standaardalinea-lettertype"/>
    <w:uiPriority w:val="32"/>
    <w:qFormat/>
    <w:rsid w:val="00F61A4E"/>
    <w:rPr>
      <w:b/>
      <w:bCs/>
      <w:smallCaps/>
      <w:color w:val="0F4761" w:themeColor="accent1" w:themeShade="BF"/>
      <w:spacing w:val="5"/>
    </w:rPr>
  </w:style>
  <w:style w:type="character" w:styleId="Hyperlink">
    <w:name w:val="Hyperlink"/>
    <w:basedOn w:val="Standaardalinea-lettertype"/>
    <w:uiPriority w:val="99"/>
    <w:unhideWhenUsed/>
    <w:rsid w:val="00F61A4E"/>
    <w:rPr>
      <w:color w:val="467886" w:themeColor="hyperlink"/>
      <w:u w:val="single"/>
    </w:rPr>
  </w:style>
  <w:style w:type="character" w:styleId="Onopgelostemelding">
    <w:name w:val="Unresolved Mention"/>
    <w:basedOn w:val="Standaardalinea-lettertype"/>
    <w:uiPriority w:val="99"/>
    <w:semiHidden/>
    <w:unhideWhenUsed/>
    <w:rsid w:val="00F61A4E"/>
    <w:rPr>
      <w:color w:val="605E5C"/>
      <w:shd w:val="clear" w:color="auto" w:fill="E1DFDD"/>
    </w:rPr>
  </w:style>
  <w:style w:type="paragraph" w:styleId="Koptekst">
    <w:name w:val="header"/>
    <w:basedOn w:val="Standaard"/>
    <w:link w:val="KoptekstChar"/>
    <w:uiPriority w:val="99"/>
    <w:unhideWhenUsed/>
    <w:rsid w:val="00F61A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61A4E"/>
  </w:style>
  <w:style w:type="paragraph" w:styleId="Voettekst">
    <w:name w:val="footer"/>
    <w:basedOn w:val="Standaard"/>
    <w:link w:val="VoettekstChar"/>
    <w:uiPriority w:val="99"/>
    <w:unhideWhenUsed/>
    <w:rsid w:val="00F61A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1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60532">
      <w:bodyDiv w:val="1"/>
      <w:marLeft w:val="0"/>
      <w:marRight w:val="0"/>
      <w:marTop w:val="0"/>
      <w:marBottom w:val="0"/>
      <w:divBdr>
        <w:top w:val="none" w:sz="0" w:space="0" w:color="auto"/>
        <w:left w:val="none" w:sz="0" w:space="0" w:color="auto"/>
        <w:bottom w:val="none" w:sz="0" w:space="0" w:color="auto"/>
        <w:right w:val="none" w:sz="0" w:space="0" w:color="auto"/>
      </w:divBdr>
    </w:div>
    <w:div w:id="134809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nkervliet@amstellandzorg.nl" TargetMode="External"/><Relationship Id="rId3" Type="http://schemas.openxmlformats.org/officeDocument/2006/relationships/settings" Target="settings.xml"/><Relationship Id="rId7" Type="http://schemas.openxmlformats.org/officeDocument/2006/relationships/hyperlink" Target="https://kennisplatform.venvn.nl/onderwerp/compressietherapi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DD2B0-1441-4D14-B58E-F95F4BB5D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1293</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Maartje Jansen</dc:creator>
  <cp:keywords/>
  <dc:description/>
  <cp:lastModifiedBy>Maartje Jansen</cp:lastModifiedBy>
  <cp:revision>2</cp:revision>
  <dcterms:created xsi:type="dcterms:W3CDTF">2025-07-10T09:00:00Z</dcterms:created>
  <dcterms:modified xsi:type="dcterms:W3CDTF">2025-07-10T09:04:00Z</dcterms:modified>
</cp:coreProperties>
</file>